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附件</w:t>
      </w:r>
    </w:p>
    <w:p>
      <w:pPr>
        <w:spacing w:after="156" w:afterLines="50" w:line="360" w:lineRule="exact"/>
        <w:ind w:right="420"/>
        <w:jc w:val="center"/>
        <w:rPr>
          <w:rFonts w:hint="eastAsia" w:ascii="仿宋" w:hAnsi="仿宋" w:eastAsia="仿宋" w:cs="楷体"/>
          <w:b/>
          <w:kern w:val="0"/>
          <w:sz w:val="32"/>
          <w:szCs w:val="32"/>
        </w:rPr>
      </w:pPr>
      <w:r>
        <w:rPr>
          <w:rFonts w:hint="eastAsia" w:ascii="仿宋" w:hAnsi="仿宋" w:eastAsia="仿宋" w:cs="楷体"/>
          <w:b/>
          <w:kern w:val="0"/>
          <w:sz w:val="32"/>
          <w:szCs w:val="32"/>
        </w:rPr>
        <w:t>嘉兴市“新QCC活动”巡回宣讲活动报名表</w:t>
      </w:r>
    </w:p>
    <w:tbl>
      <w:tblPr>
        <w:tblStyle w:val="4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708"/>
        <w:gridCol w:w="1276"/>
        <w:gridCol w:w="992"/>
        <w:gridCol w:w="1906"/>
        <w:gridCol w:w="362"/>
        <w:gridCol w:w="529"/>
        <w:gridCol w:w="1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单位名称(盖章)</w:t>
            </w:r>
          </w:p>
        </w:tc>
        <w:tc>
          <w:tcPr>
            <w:tcW w:w="73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4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邮编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663" w:hanging="663" w:hangingChars="236"/>
              <w:jc w:val="center"/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电话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传真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8931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18" w:leftChars="-45" w:right="-78" w:rightChars="-37" w:hanging="112" w:hangingChars="40"/>
              <w:jc w:val="left"/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企业开展QCC活动情况：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□尚未开展，□已开展（    ）年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8931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18" w:leftChars="-45" w:right="-78" w:rightChars="-37" w:hanging="112" w:hangingChars="40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菜单选择</w:t>
            </w:r>
            <w:r>
              <w:rPr>
                <w:rFonts w:hint="eastAsia" w:ascii="仿宋" w:hAnsi="仿宋" w:eastAsia="仿宋"/>
                <w:kern w:val="0"/>
                <w:sz w:val="24"/>
              </w:rPr>
              <w:t>（打“√”）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22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569" w:right="-149" w:rightChars="-71" w:hanging="569" w:hangingChars="236"/>
              <w:jc w:val="center"/>
              <w:rPr>
                <w:rFonts w:hint="eastAsia"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□菜单一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right="-185" w:rightChars="-88"/>
              <w:jc w:val="center"/>
              <w:rPr>
                <w:rFonts w:hint="eastAsia"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□菜单二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right="-107" w:rightChars="-51"/>
              <w:jc w:val="center"/>
              <w:rPr>
                <w:rFonts w:hint="eastAsia"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□菜单三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2" w:leftChars="-45" w:right="-78" w:rightChars="-37" w:hanging="96" w:hangingChars="40"/>
              <w:jc w:val="center"/>
              <w:rPr>
                <w:rFonts w:hint="eastAsia"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□菜单四（定制）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atLeast"/>
        </w:trPr>
        <w:tc>
          <w:tcPr>
            <w:tcW w:w="22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1.《企业如何让一线员工乐于开展QCC活动》主题演讲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1.《QC小改善活动及QCC简易成果报告应用》主题演讲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1.《企业如何让一线员工乐于开展QCC活动》主题演讲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8" w:hRule="atLeast"/>
        </w:trPr>
        <w:tc>
          <w:tcPr>
            <w:tcW w:w="22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2.嘉兴市“（最）感动奖”QCC成果交流发表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2.《企业如何在短期内发动QCC活动》（以晋亿实业公司为案例）主题演讲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2.《QC小改善活动及QCC简易成果报告应用》主题演讲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22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3.专家点评QCC成果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3.嘉兴市“（最）感动奖”QCC成果交流发表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3.《企业如何在短期内发动QCC活动》（以晋亿实业公司为案例）主题演讲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9" w:hRule="atLeast"/>
        </w:trPr>
        <w:tc>
          <w:tcPr>
            <w:tcW w:w="22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4.提问互动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4.专家点评QCC成果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</w:trPr>
        <w:tc>
          <w:tcPr>
            <w:tcW w:w="22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5.提问互动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560" w:lineRule="exact"/>
        <w:jc w:val="left"/>
        <w:rPr>
          <w:rFonts w:hint="eastAsia" w:ascii="仿宋" w:hAnsi="仿宋" w:eastAsia="仿宋" w:cs="楷体"/>
          <w:bCs/>
          <w:kern w:val="0"/>
          <w:sz w:val="24"/>
          <w:szCs w:val="24"/>
          <w:lang w:bidi="ar"/>
        </w:rPr>
      </w:pPr>
      <w:r>
        <w:rPr>
          <w:rFonts w:hint="eastAsia"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>联系</w:t>
      </w:r>
      <w:r>
        <w:rPr>
          <w:rFonts w:hint="eastAsia" w:ascii="仿宋" w:hAnsi="仿宋" w:eastAsia="仿宋" w:cs="楷体"/>
          <w:bCs/>
          <w:kern w:val="0"/>
          <w:sz w:val="24"/>
          <w:szCs w:val="24"/>
          <w:lang w:bidi="ar"/>
        </w:rPr>
        <w:t>电话：82086793     传真：82087593  邮箱：</w:t>
      </w:r>
      <w:r>
        <w:rPr>
          <w:rFonts w:ascii="仿宋" w:hAnsi="仿宋" w:eastAsia="仿宋" w:cs="楷体"/>
          <w:bCs/>
          <w:kern w:val="0"/>
          <w:sz w:val="24"/>
          <w:szCs w:val="24"/>
          <w:lang w:bidi="ar"/>
        </w:rPr>
        <w:fldChar w:fldCharType="begin"/>
      </w:r>
      <w:r>
        <w:rPr>
          <w:rFonts w:ascii="仿宋" w:hAnsi="仿宋" w:eastAsia="仿宋" w:cs="楷体"/>
          <w:bCs/>
          <w:kern w:val="0"/>
          <w:sz w:val="24"/>
          <w:szCs w:val="24"/>
          <w:lang w:bidi="ar"/>
        </w:rPr>
        <w:instrText xml:space="preserve"> HYPERLINK "mailto:</w:instrText>
      </w:r>
      <w:r>
        <w:rPr>
          <w:rFonts w:hint="eastAsia" w:ascii="仿宋" w:hAnsi="仿宋" w:eastAsia="仿宋" w:cs="楷体"/>
          <w:bCs/>
          <w:kern w:val="0"/>
          <w:sz w:val="24"/>
          <w:szCs w:val="24"/>
          <w:lang w:bidi="ar"/>
        </w:rPr>
        <w:instrText xml:space="preserve">jqca2004@163.com</w:instrText>
      </w:r>
      <w:r>
        <w:rPr>
          <w:rFonts w:ascii="仿宋" w:hAnsi="仿宋" w:eastAsia="仿宋" w:cs="楷体"/>
          <w:bCs/>
          <w:kern w:val="0"/>
          <w:sz w:val="24"/>
          <w:szCs w:val="24"/>
          <w:lang w:bidi="ar"/>
        </w:rPr>
        <w:instrText xml:space="preserve">" </w:instrText>
      </w:r>
      <w:r>
        <w:rPr>
          <w:rFonts w:ascii="仿宋" w:hAnsi="仿宋" w:eastAsia="仿宋" w:cs="楷体"/>
          <w:bCs/>
          <w:kern w:val="0"/>
          <w:sz w:val="24"/>
          <w:szCs w:val="24"/>
          <w:lang w:bidi="ar"/>
        </w:rPr>
        <w:fldChar w:fldCharType="separate"/>
      </w:r>
      <w:r>
        <w:rPr>
          <w:rStyle w:val="3"/>
          <w:rFonts w:hint="eastAsia" w:ascii="仿宋" w:hAnsi="仿宋" w:eastAsia="仿宋" w:cs="楷体"/>
          <w:bCs/>
          <w:kern w:val="0"/>
          <w:sz w:val="24"/>
          <w:szCs w:val="24"/>
          <w:lang w:bidi="ar"/>
        </w:rPr>
        <w:t>jqca2004@163.com</w:t>
      </w:r>
      <w:r>
        <w:rPr>
          <w:rFonts w:ascii="仿宋" w:hAnsi="仿宋" w:eastAsia="仿宋" w:cs="楷体"/>
          <w:bCs/>
          <w:kern w:val="0"/>
          <w:sz w:val="24"/>
          <w:szCs w:val="24"/>
          <w:lang w:bidi="ar"/>
        </w:rPr>
        <w:fldChar w:fldCharType="end"/>
      </w:r>
      <w:r>
        <w:rPr>
          <w:rFonts w:hint="eastAsia" w:ascii="仿宋" w:hAnsi="仿宋" w:eastAsia="仿宋" w:cs="楷体"/>
          <w:bCs/>
          <w:kern w:val="0"/>
          <w:sz w:val="24"/>
          <w:szCs w:val="24"/>
          <w:lang w:bidi="ar"/>
        </w:rPr>
        <w:t xml:space="preserve"> </w:t>
      </w:r>
    </w:p>
    <w:p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635C8"/>
    <w:rsid w:val="1A8635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2018-04-12T01:04:00Z</dcterms:created>
  <dc:creator>嘉兴质协-小张</dc:creator>
  <cp:lastModifiedBy>嘉兴质协-小张</cp:lastModifiedBy>
  <dcterms:modified xsi:type="dcterms:W3CDTF">2018-04-12T01:05:06Z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